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BB" w:rsidRDefault="00CD2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  <w:lang w:eastAsia="en-GB"/>
        </w:rPr>
        <w:t>PATIENT REFERENCE GROUP (PRG)</w:t>
      </w:r>
    </w:p>
    <w:p w:rsidR="00CD25BB" w:rsidRDefault="00CD2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en-GB"/>
        </w:rPr>
        <w:t>MEETING HELD MANOR MEDICAL CENTRE</w:t>
      </w:r>
    </w:p>
    <w:p w:rsidR="00CD25BB" w:rsidRDefault="00CD2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en-GB"/>
        </w:rPr>
        <w:t xml:space="preserve">Thursday </w:t>
      </w:r>
      <w:r w:rsidR="00633F43">
        <w:rPr>
          <w:rFonts w:ascii="Times New Roman" w:hAnsi="Times New Roman" w:cs="Times New Roman"/>
          <w:color w:val="000000"/>
          <w:sz w:val="30"/>
          <w:szCs w:val="30"/>
          <w:lang w:eastAsia="en-GB"/>
        </w:rPr>
        <w:t>11</w:t>
      </w:r>
      <w:r w:rsidR="00633F43" w:rsidRPr="00633F43">
        <w:rPr>
          <w:rFonts w:ascii="Times New Roman" w:hAnsi="Times New Roman" w:cs="Times New Roman"/>
          <w:color w:val="000000"/>
          <w:sz w:val="30"/>
          <w:szCs w:val="30"/>
          <w:vertAlign w:val="superscript"/>
          <w:lang w:eastAsia="en-GB"/>
        </w:rPr>
        <w:t>th</w:t>
      </w:r>
      <w:r w:rsidR="00633F43">
        <w:rPr>
          <w:rFonts w:ascii="Times New Roman" w:hAnsi="Times New Roman" w:cs="Times New Roman"/>
          <w:color w:val="000000"/>
          <w:sz w:val="30"/>
          <w:szCs w:val="30"/>
          <w:lang w:eastAsia="en-GB"/>
        </w:rPr>
        <w:t xml:space="preserve"> October</w:t>
      </w:r>
      <w:r>
        <w:rPr>
          <w:rFonts w:ascii="Times New Roman" w:hAnsi="Times New Roman" w:cs="Times New Roman"/>
          <w:color w:val="000000"/>
          <w:sz w:val="30"/>
          <w:szCs w:val="30"/>
          <w:lang w:eastAsia="en-GB"/>
        </w:rPr>
        <w:t xml:space="preserve"> 1pm</w:t>
      </w:r>
    </w:p>
    <w:p w:rsidR="00CD25BB" w:rsidRDefault="00CD2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00000"/>
          <w:sz w:val="34"/>
          <w:szCs w:val="34"/>
          <w:lang w:eastAsia="en-GB"/>
        </w:rPr>
        <w:t>MINUTES</w:t>
      </w:r>
    </w:p>
    <w:p w:rsidR="00CD25BB" w:rsidRDefault="00CD25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1561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"/>
        <w:gridCol w:w="2922"/>
        <w:gridCol w:w="21"/>
        <w:gridCol w:w="8802"/>
        <w:gridCol w:w="21"/>
        <w:gridCol w:w="3806"/>
        <w:gridCol w:w="21"/>
      </w:tblGrid>
      <w:tr w:rsidR="00CD25BB" w:rsidRPr="007162CF" w:rsidTr="00127898">
        <w:trPr>
          <w:gridAfter w:val="1"/>
          <w:wAfter w:w="21" w:type="dxa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5BB" w:rsidRPr="007162CF" w:rsidRDefault="00CD25BB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 w:rsidRPr="007162CF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Present</w:t>
            </w:r>
            <w:r w:rsidRPr="007162CF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br/>
            </w:r>
          </w:p>
        </w:tc>
        <w:tc>
          <w:tcPr>
            <w:tcW w:w="8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Default="00CD25BB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7162C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 xml:space="preserve">Becky Degia, </w:t>
            </w:r>
            <w:r w:rsidR="000753BA" w:rsidRPr="007162C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>Claire</w:t>
            </w:r>
            <w:r w:rsidRPr="007162C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 xml:space="preserve"> Jackson (Chair), Liz Mackness </w:t>
            </w:r>
            <w:r w:rsidR="00A6713B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>(Secretary)</w:t>
            </w:r>
          </w:p>
          <w:p w:rsidR="00CD25BB" w:rsidRPr="007162CF" w:rsidRDefault="00A6713B" w:rsidP="00633F43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 xml:space="preserve"> Sudh</w:t>
            </w:r>
            <w:r w:rsidR="00CD25BB" w:rsidRPr="007162C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 xml:space="preserve">a R Pankhania, Ramji P Pankhania, Joseph Taylor, Kathleen Taylor, </w:t>
            </w:r>
            <w:r w:rsidR="00633F4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>Ann Winfield.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5BB" w:rsidRPr="007162CF" w:rsidRDefault="00CD25BB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 w:rsidRPr="007162C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>        Action</w:t>
            </w:r>
          </w:p>
        </w:tc>
      </w:tr>
      <w:tr w:rsidR="00CD25BB" w:rsidRPr="007162CF" w:rsidTr="00127898">
        <w:trPr>
          <w:gridAfter w:val="1"/>
          <w:wAfter w:w="21" w:type="dxa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5BB" w:rsidRPr="007162CF" w:rsidRDefault="00CD25BB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 w:rsidRPr="007162C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>Apologies</w:t>
            </w:r>
          </w:p>
        </w:tc>
        <w:tc>
          <w:tcPr>
            <w:tcW w:w="8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5BB" w:rsidRPr="007162CF" w:rsidRDefault="00633F43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David Robinson, Tripat Badiani, Linda Nolan.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5BB" w:rsidRPr="007162CF" w:rsidRDefault="00CD2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CD25BB" w:rsidRPr="007162CF" w:rsidTr="00127898">
        <w:trPr>
          <w:gridAfter w:val="1"/>
          <w:wAfter w:w="21" w:type="dxa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5BB" w:rsidRPr="007162CF" w:rsidRDefault="008D5684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>Matters arising from previous minutes:</w:t>
            </w:r>
          </w:p>
        </w:tc>
        <w:tc>
          <w:tcPr>
            <w:tcW w:w="8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5BB" w:rsidRPr="007162CF" w:rsidRDefault="00CD25BB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5BB" w:rsidRPr="007162CF" w:rsidRDefault="00CD2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33F43" w:rsidRPr="007162CF" w:rsidTr="00127898">
        <w:trPr>
          <w:gridAfter w:val="1"/>
          <w:wAfter w:w="21" w:type="dxa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633F43" w:rsidP="0048560D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 w:rsidRPr="007162C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 xml:space="preserve">Did not attend (DNA) </w:t>
            </w:r>
          </w:p>
        </w:tc>
        <w:tc>
          <w:tcPr>
            <w:tcW w:w="8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8D5684" w:rsidP="00150954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>Linda Nolan had</w:t>
            </w:r>
            <w:r w:rsidR="00633F4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 xml:space="preserve"> look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>ed</w:t>
            </w:r>
            <w:r w:rsidR="00633F4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 xml:space="preserve"> at last 6months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>’ figures at both practices and found that they are average for surgeries generally</w:t>
            </w:r>
            <w:r w:rsidR="0015095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  <w:r w:rsidR="00633F43" w:rsidRPr="007162C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633F43" w:rsidP="0048560D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33F43" w:rsidRPr="007162CF" w:rsidTr="00127898">
        <w:trPr>
          <w:gridAfter w:val="1"/>
          <w:wAfter w:w="21" w:type="dxa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572020" w:rsidRDefault="008D5684" w:rsidP="00572020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>Practice leaflet</w:t>
            </w:r>
          </w:p>
        </w:tc>
        <w:tc>
          <w:tcPr>
            <w:tcW w:w="8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8D5684" w:rsidP="009B663E">
            <w:pPr>
              <w:pStyle w:val="PlainTex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Becky Degia</w:t>
            </w:r>
            <w:r w:rsidR="009B663E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: </w:t>
            </w:r>
            <w:r w:rsidR="009B663E">
              <w:rPr>
                <w:sz w:val="28"/>
                <w:szCs w:val="28"/>
              </w:rPr>
              <w:t>T</w:t>
            </w:r>
            <w:r w:rsidR="009B663E" w:rsidRPr="009B663E">
              <w:rPr>
                <w:sz w:val="28"/>
                <w:szCs w:val="28"/>
              </w:rPr>
              <w:t>he</w:t>
            </w:r>
            <w:r w:rsidR="009B663E">
              <w:rPr>
                <w:sz w:val="28"/>
                <w:szCs w:val="28"/>
              </w:rPr>
              <w:t xml:space="preserve"> </w:t>
            </w:r>
            <w:r w:rsidR="009B663E" w:rsidRPr="009B663E">
              <w:rPr>
                <w:rFonts w:ascii="Times New Roman" w:hAnsi="Times New Roman" w:cs="Times New Roman"/>
                <w:sz w:val="28"/>
                <w:szCs w:val="28"/>
              </w:rPr>
              <w:t>present leaflet is currently being updated and is in re-print, the booklet is updated annually.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633F43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33F43" w:rsidRPr="007162CF" w:rsidTr="00150954">
        <w:trPr>
          <w:gridAfter w:val="1"/>
          <w:wAfter w:w="21" w:type="dxa"/>
          <w:trHeight w:val="702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B5441B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 w:rsidRPr="007162C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>Parking at Parker Drive surgery</w:t>
            </w:r>
          </w:p>
        </w:tc>
        <w:tc>
          <w:tcPr>
            <w:tcW w:w="8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B5441B" w:rsidP="008D5684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 w:rsidRPr="007162C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 xml:space="preserve">Becky Degia </w:t>
            </w:r>
            <w:r w:rsidR="008D568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>had now</w:t>
            </w:r>
            <w:r w:rsidRPr="007162C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 xml:space="preserve"> contact</w:t>
            </w:r>
            <w:r w:rsidR="008D568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>ed</w:t>
            </w:r>
            <w:r w:rsidRPr="007162C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 xml:space="preserve"> all staff to remind them of parking regulations</w:t>
            </w:r>
            <w:r w:rsidR="00603600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633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03600" w:rsidRPr="007162CF" w:rsidTr="00127898">
        <w:trPr>
          <w:gridAfter w:val="1"/>
          <w:wAfter w:w="21" w:type="dxa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600" w:rsidRPr="007162CF" w:rsidRDefault="00603600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600" w:rsidRPr="007162CF" w:rsidRDefault="00603600" w:rsidP="008D5684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GB"/>
              </w:rPr>
              <w:t>The minutes were approved by the meeting.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600" w:rsidRPr="007162CF" w:rsidRDefault="006036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33F43" w:rsidRPr="007162CF" w:rsidTr="00127898">
        <w:trPr>
          <w:gridAfter w:val="1"/>
          <w:wAfter w:w="21" w:type="dxa"/>
          <w:trHeight w:val="871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9B663E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1. Electronic</w:t>
            </w:r>
            <w:r w:rsidR="00B5441B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 Display Board.</w:t>
            </w:r>
          </w:p>
        </w:tc>
        <w:tc>
          <w:tcPr>
            <w:tcW w:w="8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603600" w:rsidP="006036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Claire Jackson asked about the contents on the display board and Becky Degia explained that there are limits to what can be displayed.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633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33F43" w:rsidRPr="007162CF" w:rsidTr="00150954">
        <w:trPr>
          <w:gridAfter w:val="1"/>
          <w:wAfter w:w="21" w:type="dxa"/>
          <w:trHeight w:val="537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603600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2</w:t>
            </w:r>
            <w:r w:rsidR="00B5441B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. Answer phone message</w:t>
            </w:r>
          </w:p>
        </w:tc>
        <w:tc>
          <w:tcPr>
            <w:tcW w:w="8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B5441B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Claire Jackson</w:t>
            </w:r>
            <w:r w:rsidR="00603600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 commented on the improved answer phone message.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633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33F43" w:rsidRPr="007162CF" w:rsidTr="00127898">
        <w:trPr>
          <w:gridAfter w:val="1"/>
          <w:wAfter w:w="21" w:type="dxa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603600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3</w:t>
            </w:r>
            <w:r w:rsidR="00B5441B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. Mobile phones in waiting room</w:t>
            </w:r>
          </w:p>
        </w:tc>
        <w:tc>
          <w:tcPr>
            <w:tcW w:w="8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B5441B" w:rsidP="00603600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Claire Jackson</w:t>
            </w:r>
            <w:r w:rsidR="00603600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561AE6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603600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commented that the sign about mobile phones not being allowed, was being ignored.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150954" w:rsidP="00150954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BD</w:t>
            </w:r>
            <w:r w:rsidR="00B5441B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: Message will now be changed to silent.</w:t>
            </w:r>
          </w:p>
        </w:tc>
      </w:tr>
      <w:tr w:rsidR="00633F43" w:rsidRPr="007162CF" w:rsidTr="00127898">
        <w:trPr>
          <w:gridAfter w:val="1"/>
          <w:wAfter w:w="21" w:type="dxa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603600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4</w:t>
            </w:r>
            <w:r w:rsidR="00B5441B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.Choose and Book information sent to patients</w:t>
            </w:r>
          </w:p>
        </w:tc>
        <w:tc>
          <w:tcPr>
            <w:tcW w:w="8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Default="00B5441B" w:rsidP="00603600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Claire Jackson </w:t>
            </w:r>
            <w:r w:rsidR="00FE3E7A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was conc</w:t>
            </w:r>
            <w:r w:rsidR="00603600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erned about the amount of paper</w:t>
            </w:r>
            <w:r w:rsidR="00FE3E7A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work sent to individual patients</w:t>
            </w:r>
            <w:r w:rsidR="00603600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 under Choose and Book and noted that from a patient’s point of view it was not useful.  It was explained that the system is essential as a means of coordinating bookings for health staff.</w:t>
            </w:r>
          </w:p>
          <w:p w:rsidR="00150954" w:rsidRPr="007162CF" w:rsidRDefault="00150954" w:rsidP="00603600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150954" w:rsidP="00603600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BD:</w:t>
            </w:r>
            <w:r w:rsidR="00FE3E7A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 will </w:t>
            </w:r>
            <w:r w:rsidR="00603600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explore ways of reducing paperwork.</w:t>
            </w:r>
          </w:p>
        </w:tc>
      </w:tr>
      <w:tr w:rsidR="00633F43" w:rsidRPr="007162CF" w:rsidTr="00127898">
        <w:trPr>
          <w:gridAfter w:val="1"/>
          <w:wAfter w:w="21" w:type="dxa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603600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lastRenderedPageBreak/>
              <w:t>5</w:t>
            </w:r>
            <w:r w:rsidR="00FE3E7A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. New telephone system.</w:t>
            </w:r>
          </w:p>
        </w:tc>
        <w:tc>
          <w:tcPr>
            <w:tcW w:w="8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FE3E7A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Becky Degia will be apologising to patients if they were cut off whilst the new system was being installed.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150954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BD</w:t>
            </w:r>
            <w:r w:rsidR="00FE3E7A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: to address</w:t>
            </w:r>
          </w:p>
        </w:tc>
      </w:tr>
      <w:tr w:rsidR="00633F43" w:rsidRPr="007162CF" w:rsidTr="002C26E9">
        <w:trPr>
          <w:gridBefore w:val="1"/>
          <w:wBefore w:w="21" w:type="dxa"/>
          <w:trHeight w:val="836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6E9" w:rsidRDefault="006036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6</w:t>
            </w:r>
          </w:p>
          <w:p w:rsidR="00633F43" w:rsidRPr="007162CF" w:rsidRDefault="002C26E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0116  No’s re-introduced</w:t>
            </w:r>
          </w:p>
        </w:tc>
        <w:tc>
          <w:tcPr>
            <w:tcW w:w="8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2C26E9" w:rsidP="009B663E">
            <w:pPr>
              <w:pStyle w:val="PlainTex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Becky Degia: Patient</w:t>
            </w:r>
            <w:r w:rsidR="00603600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s to be informed that the 0116 number is to be </w:t>
            </w:r>
            <w:r w:rsidR="00675266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restored as the number used in surgery hours;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 out of hours </w:t>
            </w:r>
            <w:r w:rsidR="00675266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to retain 084 number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.</w:t>
            </w:r>
            <w:r w:rsidR="009B663E"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150954" w:rsidP="009B66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BD</w:t>
            </w:r>
            <w:r w:rsidR="002C26E9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:</w:t>
            </w:r>
            <w:r w:rsidR="009B663E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 Posters in waiting room, message on electronic display board, website updated, and message on 0845 number to say numbers have changed.</w:t>
            </w:r>
          </w:p>
        </w:tc>
      </w:tr>
      <w:tr w:rsidR="00633F43" w:rsidRPr="007162CF" w:rsidTr="000B7446">
        <w:trPr>
          <w:gridBefore w:val="1"/>
          <w:wBefore w:w="21" w:type="dxa"/>
          <w:trHeight w:val="1039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675266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7.</w:t>
            </w:r>
            <w:r w:rsidR="002C26E9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 Sound proofing Parker Drive </w:t>
            </w:r>
          </w:p>
        </w:tc>
        <w:tc>
          <w:tcPr>
            <w:tcW w:w="8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2C26E9" w:rsidP="009B663E">
            <w:pPr>
              <w:pStyle w:val="PlainTex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Becky Degia: </w:t>
            </w:r>
            <w:r w:rsidR="009B663E" w:rsidRPr="009B663E">
              <w:rPr>
                <w:rFonts w:ascii="Times New Roman" w:hAnsi="Times New Roman" w:cs="Times New Roman"/>
                <w:sz w:val="28"/>
                <w:szCs w:val="28"/>
              </w:rPr>
              <w:t>Becky had been informed that for the small landing area at parker drive with only limited seating there is no tariff for a radio licence therefore would not require a music licence at present but may change in the future.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150954" w:rsidP="009B663E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BD</w:t>
            </w:r>
            <w:r w:rsidR="002C26E9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: </w:t>
            </w:r>
            <w:r w:rsidR="009B663E" w:rsidRPr="009B663E">
              <w:rPr>
                <w:rFonts w:ascii="Times New Roman" w:hAnsi="Times New Roman" w:cs="Times New Roman"/>
                <w:sz w:val="28"/>
                <w:szCs w:val="28"/>
              </w:rPr>
              <w:t>radio to be installed</w:t>
            </w:r>
          </w:p>
        </w:tc>
      </w:tr>
      <w:tr w:rsidR="00633F43" w:rsidRPr="007162CF" w:rsidTr="004D4F89">
        <w:trPr>
          <w:gridBefore w:val="1"/>
          <w:wBefore w:w="21" w:type="dxa"/>
          <w:trHeight w:val="928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675266" w:rsidP="00110410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8</w:t>
            </w:r>
            <w:r w:rsidR="004D4F89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.Alternating Saturday morning surgeries P/D and M</w:t>
            </w:r>
            <w:r w:rsidR="00110410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M</w:t>
            </w:r>
            <w:r w:rsidR="004D4F89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4D4F89" w:rsidP="00675266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Becky Degia: </w:t>
            </w:r>
            <w:r w:rsidR="00110410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Patient Survey </w:t>
            </w:r>
            <w:r w:rsidR="00675266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had highlighted</w:t>
            </w:r>
            <w:r w:rsidR="00110410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 a request for more flexibility to accommodate the employed.  Alternating Saturday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Pre booked appointments</w:t>
            </w:r>
            <w:r w:rsidR="00675266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 are now being introduced.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6752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BD to publicise</w:t>
            </w:r>
          </w:p>
        </w:tc>
      </w:tr>
      <w:tr w:rsidR="00633F43" w:rsidRPr="007162CF" w:rsidTr="00127898">
        <w:trPr>
          <w:gridBefore w:val="1"/>
          <w:wBefore w:w="21" w:type="dxa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4D4F89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16.Flu Vaccinations</w:t>
            </w:r>
          </w:p>
        </w:tc>
        <w:tc>
          <w:tcPr>
            <w:tcW w:w="8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4D4F89" w:rsidP="00C32205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Becky Degia: Once all at risk had received their Flu vaccinations, any stock </w:t>
            </w:r>
            <w:r w:rsidR="00C32205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remaining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 will be offered to patients</w:t>
            </w:r>
            <w:r w:rsidR="00561AE6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675266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BD to publicise</w:t>
            </w:r>
          </w:p>
        </w:tc>
      </w:tr>
      <w:tr w:rsidR="00633F43" w:rsidRPr="007162CF" w:rsidTr="00127898">
        <w:trPr>
          <w:gridBefore w:val="1"/>
          <w:wBefore w:w="21" w:type="dxa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4D4F89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17. Link PPG group</w:t>
            </w:r>
          </w:p>
        </w:tc>
        <w:tc>
          <w:tcPr>
            <w:tcW w:w="8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AE6" w:rsidRPr="007162CF" w:rsidRDefault="004D4F89" w:rsidP="00150954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Kathleen Taylor</w:t>
            </w:r>
            <w:r w:rsidR="00675266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 reported that she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 is a member of the link </w:t>
            </w:r>
            <w:r w:rsidR="00675266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group </w:t>
            </w:r>
            <w:r w:rsidR="00561AE6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Patient Participation Group Forum</w:t>
            </w:r>
            <w:r w:rsidR="00675266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, which</w:t>
            </w:r>
            <w:r w:rsidR="00561AE6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 was set up in 2011 with the support of Leicester Link</w:t>
            </w:r>
            <w:r w:rsidR="00675266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.</w:t>
            </w:r>
            <w:r w:rsidR="00561AE6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675266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 The link group</w:t>
            </w:r>
            <w:r w:rsidR="00561AE6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 act</w:t>
            </w:r>
            <w:r w:rsidR="00675266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s</w:t>
            </w:r>
            <w:r w:rsidR="00561AE6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 as an independent central contact point for patient group chairs, practice staff and patient groups to raise shared issues and concerns </w:t>
            </w:r>
            <w:r w:rsidR="00B637D6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directly into the Leicester City Clinical Commissioning Group  (CCG) via the LINK/Health watch representative who has a non-voting seat on the CCG</w:t>
            </w:r>
            <w:r w:rsidR="00675266"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43" w:rsidRPr="007162CF" w:rsidRDefault="00633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4D4F89" w:rsidRPr="007162CF" w:rsidTr="00127898">
        <w:trPr>
          <w:gridBefore w:val="1"/>
          <w:wBefore w:w="21" w:type="dxa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F89" w:rsidRDefault="004D4F89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>Any other business</w:t>
            </w:r>
          </w:p>
        </w:tc>
        <w:tc>
          <w:tcPr>
            <w:tcW w:w="8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663E" w:rsidRPr="009B663E" w:rsidRDefault="004D4F89" w:rsidP="009B663E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  <w:t xml:space="preserve">Claire Jackson asked what happened to the minutes, Becky explained that </w:t>
            </w:r>
            <w:r w:rsidR="009B663E" w:rsidRPr="009B663E">
              <w:rPr>
                <w:rFonts w:ascii="Times New Roman" w:hAnsi="Times New Roman" w:cs="Times New Roman"/>
                <w:sz w:val="28"/>
                <w:szCs w:val="28"/>
              </w:rPr>
              <w:t xml:space="preserve">Minutes are uploaded to the practice website under patient participation group area and a copy is kept in the blue folder on </w:t>
            </w:r>
            <w:r w:rsidR="00150954" w:rsidRPr="009B663E">
              <w:rPr>
                <w:rFonts w:ascii="Times New Roman" w:hAnsi="Times New Roman" w:cs="Times New Roman"/>
                <w:sz w:val="28"/>
                <w:szCs w:val="28"/>
              </w:rPr>
              <w:t>display</w:t>
            </w:r>
            <w:r w:rsidR="009B663E" w:rsidRPr="009B663E">
              <w:rPr>
                <w:rFonts w:ascii="Times New Roman" w:hAnsi="Times New Roman" w:cs="Times New Roman"/>
                <w:sz w:val="28"/>
                <w:szCs w:val="28"/>
              </w:rPr>
              <w:t xml:space="preserve"> in the waiting room along with the patient survey results.</w:t>
            </w:r>
          </w:p>
          <w:p w:rsidR="004D4F89" w:rsidRDefault="004D4F89" w:rsidP="00370B93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F89" w:rsidRPr="007162CF" w:rsidRDefault="004D4F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:rsidR="00CD25BB" w:rsidRPr="007162CF" w:rsidRDefault="00CD25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</w:p>
    <w:p w:rsidR="00CD25BB" w:rsidRPr="007162CF" w:rsidRDefault="00CD2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GB"/>
        </w:rPr>
      </w:pPr>
      <w:r w:rsidRPr="007162CF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Date of next meeting:</w:t>
      </w:r>
    </w:p>
    <w:p w:rsidR="00CD25BB" w:rsidRPr="007162CF" w:rsidRDefault="00CD2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GB"/>
        </w:rPr>
      </w:pPr>
      <w:r w:rsidRPr="007162CF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Thursday </w:t>
      </w:r>
      <w:r w:rsidR="00D42A7F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December 6th</w:t>
      </w:r>
      <w:r w:rsidRPr="007162CF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2012 @1pm</w:t>
      </w:r>
    </w:p>
    <w:p w:rsidR="00CD25BB" w:rsidRPr="007162CF" w:rsidRDefault="00CD25BB">
      <w:pPr>
        <w:rPr>
          <w:rFonts w:ascii="Times New Roman" w:hAnsi="Times New Roman" w:cs="Times New Roman"/>
          <w:sz w:val="28"/>
          <w:szCs w:val="28"/>
        </w:rPr>
      </w:pPr>
      <w:r w:rsidRPr="007162CF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Venue: Manor Medical Centre</w:t>
      </w:r>
    </w:p>
    <w:sectPr w:rsidR="00CD25BB" w:rsidRPr="007162CF" w:rsidSect="008D568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B9D"/>
    <w:multiLevelType w:val="hybridMultilevel"/>
    <w:tmpl w:val="680E387E"/>
    <w:lvl w:ilvl="0" w:tplc="33B88B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BB"/>
    <w:rsid w:val="000753BA"/>
    <w:rsid w:val="000B7446"/>
    <w:rsid w:val="00110410"/>
    <w:rsid w:val="00127898"/>
    <w:rsid w:val="00150954"/>
    <w:rsid w:val="00163016"/>
    <w:rsid w:val="002C26E9"/>
    <w:rsid w:val="0036089C"/>
    <w:rsid w:val="00370B93"/>
    <w:rsid w:val="00382DCB"/>
    <w:rsid w:val="003E706C"/>
    <w:rsid w:val="004D4F89"/>
    <w:rsid w:val="00561AE6"/>
    <w:rsid w:val="00572020"/>
    <w:rsid w:val="005735D7"/>
    <w:rsid w:val="00603600"/>
    <w:rsid w:val="00633F43"/>
    <w:rsid w:val="00653396"/>
    <w:rsid w:val="00672A89"/>
    <w:rsid w:val="00675266"/>
    <w:rsid w:val="00690DDA"/>
    <w:rsid w:val="007162CF"/>
    <w:rsid w:val="007B0681"/>
    <w:rsid w:val="0083266B"/>
    <w:rsid w:val="008B404A"/>
    <w:rsid w:val="008D5684"/>
    <w:rsid w:val="00952498"/>
    <w:rsid w:val="009B663E"/>
    <w:rsid w:val="00A6713B"/>
    <w:rsid w:val="00B5441B"/>
    <w:rsid w:val="00B637D6"/>
    <w:rsid w:val="00C24627"/>
    <w:rsid w:val="00C260AE"/>
    <w:rsid w:val="00C32205"/>
    <w:rsid w:val="00C541AD"/>
    <w:rsid w:val="00CB5476"/>
    <w:rsid w:val="00CC33D5"/>
    <w:rsid w:val="00CC441B"/>
    <w:rsid w:val="00CD25BB"/>
    <w:rsid w:val="00D429F5"/>
    <w:rsid w:val="00D42A7F"/>
    <w:rsid w:val="00D7280B"/>
    <w:rsid w:val="00DB75E6"/>
    <w:rsid w:val="00EE6F17"/>
    <w:rsid w:val="00F1276C"/>
    <w:rsid w:val="00F47AE4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24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rsid w:val="0095249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2498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24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rsid w:val="0095249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2498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7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6C95D859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REFERENCE GROUP (PRG)</vt:lpstr>
    </vt:vector>
  </TitlesOfParts>
  <Company>The Gatward Family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REFERENCE GROUP (PRG)</dc:title>
  <dc:creator>Claire</dc:creator>
  <cp:lastModifiedBy>Degia Becky</cp:lastModifiedBy>
  <cp:revision>2</cp:revision>
  <cp:lastPrinted>2012-09-04T15:29:00Z</cp:lastPrinted>
  <dcterms:created xsi:type="dcterms:W3CDTF">2012-12-14T10:30:00Z</dcterms:created>
  <dcterms:modified xsi:type="dcterms:W3CDTF">2012-12-14T10:30:00Z</dcterms:modified>
</cp:coreProperties>
</file>